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4A0"/>
      </w:tblPr>
      <w:tblGrid>
        <w:gridCol w:w="9889"/>
      </w:tblGrid>
      <w:tr w:rsidR="00477DF9">
        <w:trPr>
          <w:trHeight w:val="73"/>
        </w:trPr>
        <w:tc>
          <w:tcPr>
            <w:tcW w:w="9889" w:type="dxa"/>
          </w:tcPr>
          <w:p w:rsidR="00477DF9" w:rsidRDefault="00477DF9">
            <w:pPr>
              <w:pStyle w:val="a3"/>
              <w:jc w:val="center"/>
              <w:rPr>
                <w:rFonts w:ascii="Times New Roman" w:hAnsi="Times New Roman" w:cs="Times New Roman"/>
                <w:sz w:val="36"/>
                <w:szCs w:val="36"/>
              </w:rPr>
            </w:pPr>
          </w:p>
          <w:p w:rsidR="00477DF9" w:rsidRDefault="00474007">
            <w:pPr>
              <w:pStyle w:val="a3"/>
              <w:jc w:val="center"/>
              <w:rPr>
                <w:rFonts w:ascii="Times New Roman" w:hAnsi="Times New Roman" w:cs="Times New Roman"/>
                <w:sz w:val="36"/>
                <w:szCs w:val="36"/>
              </w:rPr>
            </w:pPr>
            <w:r>
              <w:rPr>
                <w:rFonts w:ascii="Times New Roman" w:hAnsi="Times New Roman" w:cs="Times New Roman"/>
                <w:sz w:val="36"/>
                <w:szCs w:val="36"/>
              </w:rPr>
              <w:t>Уважаемые граждане!</w:t>
            </w:r>
          </w:p>
        </w:tc>
      </w:tr>
    </w:tbl>
    <w:p w:rsidR="00477DF9" w:rsidRDefault="00477DF9">
      <w:pPr>
        <w:pStyle w:val="a3"/>
        <w:jc w:val="both"/>
        <w:rPr>
          <w:rFonts w:ascii="Times New Roman" w:hAnsi="Times New Roman" w:cs="Times New Roman"/>
          <w:sz w:val="40"/>
          <w:szCs w:val="40"/>
        </w:rPr>
      </w:pPr>
    </w:p>
    <w:p w:rsidR="00477DF9" w:rsidRDefault="00474007">
      <w:pPr>
        <w:pStyle w:val="a3"/>
        <w:jc w:val="both"/>
        <w:rPr>
          <w:rFonts w:ascii="Times New Roman" w:hAnsi="Times New Roman" w:cs="Times New Roman"/>
          <w:bCs/>
          <w:sz w:val="36"/>
          <w:szCs w:val="36"/>
        </w:rPr>
      </w:pPr>
      <w:r>
        <w:rPr>
          <w:rFonts w:ascii="Times New Roman" w:hAnsi="Times New Roman" w:cs="Times New Roman"/>
          <w:sz w:val="40"/>
          <w:szCs w:val="40"/>
        </w:rPr>
        <w:tab/>
      </w:r>
      <w:r>
        <w:rPr>
          <w:rFonts w:ascii="Times New Roman" w:hAnsi="Times New Roman" w:cs="Times New Roman"/>
          <w:sz w:val="36"/>
          <w:szCs w:val="36"/>
        </w:rPr>
        <w:t>С</w:t>
      </w:r>
      <w:r>
        <w:rPr>
          <w:rFonts w:ascii="Times New Roman" w:hAnsi="Times New Roman" w:cs="Times New Roman"/>
          <w:bCs/>
          <w:sz w:val="36"/>
          <w:szCs w:val="36"/>
        </w:rPr>
        <w:t xml:space="preserve"> января 2022 года  </w:t>
      </w:r>
      <w:r>
        <w:rPr>
          <w:rFonts w:ascii="Times New Roman" w:hAnsi="Times New Roman" w:cs="Times New Roman"/>
          <w:bCs/>
          <w:sz w:val="36"/>
          <w:szCs w:val="36"/>
        </w:rPr>
        <w:t xml:space="preserve">полномочия по осуществлению ряда мер социальной поддержки, установленных  </w:t>
      </w:r>
      <w:r>
        <w:rPr>
          <w:rFonts w:ascii="Times New Roman" w:hAnsi="Times New Roman" w:cs="Times New Roman"/>
          <w:sz w:val="36"/>
          <w:szCs w:val="36"/>
        </w:rPr>
        <w:t xml:space="preserve"> Федеральным законом «О государственных пособиях гражданам, имеющим детей», предоставляемых органами социальной защиты, </w:t>
      </w:r>
      <w:r>
        <w:rPr>
          <w:rFonts w:ascii="Times New Roman" w:hAnsi="Times New Roman" w:cs="Times New Roman"/>
          <w:bCs/>
          <w:sz w:val="36"/>
          <w:szCs w:val="36"/>
        </w:rPr>
        <w:t>передаются Пенсионному фонду Российской Федерации.</w:t>
      </w:r>
    </w:p>
    <w:p w:rsidR="00477DF9" w:rsidRDefault="00474007">
      <w:pPr>
        <w:pStyle w:val="a3"/>
        <w:jc w:val="both"/>
        <w:rPr>
          <w:rFonts w:ascii="Times New Roman" w:hAnsi="Times New Roman" w:cs="Times New Roman"/>
          <w:bCs/>
          <w:sz w:val="36"/>
          <w:szCs w:val="36"/>
        </w:rPr>
      </w:pPr>
      <w:r>
        <w:rPr>
          <w:rFonts w:ascii="Times New Roman" w:hAnsi="Times New Roman" w:cs="Times New Roman"/>
          <w:bCs/>
          <w:sz w:val="36"/>
          <w:szCs w:val="36"/>
        </w:rPr>
        <w:t>Таким образ</w:t>
      </w:r>
      <w:r>
        <w:rPr>
          <w:rFonts w:ascii="Times New Roman" w:hAnsi="Times New Roman" w:cs="Times New Roman"/>
          <w:bCs/>
          <w:sz w:val="36"/>
          <w:szCs w:val="36"/>
        </w:rPr>
        <w:t>ом, за назначением:</w:t>
      </w:r>
    </w:p>
    <w:p w:rsidR="00477DF9" w:rsidRDefault="00474007">
      <w:pPr>
        <w:pStyle w:val="a3"/>
        <w:numPr>
          <w:ilvl w:val="0"/>
          <w:numId w:val="11"/>
        </w:numPr>
        <w:jc w:val="both"/>
        <w:rPr>
          <w:rFonts w:ascii="Times New Roman" w:hAnsi="Times New Roman" w:cs="Times New Roman"/>
          <w:sz w:val="36"/>
          <w:szCs w:val="36"/>
        </w:rPr>
      </w:pPr>
      <w:r>
        <w:rPr>
          <w:rFonts w:ascii="Times New Roman" w:hAnsi="Times New Roman" w:cs="Times New Roman"/>
          <w:bCs/>
          <w:sz w:val="36"/>
          <w:szCs w:val="36"/>
          <w:u w:val="single"/>
        </w:rPr>
        <w:t>пособия по беременности и родам, единовременного пособия</w:t>
      </w:r>
      <w:r>
        <w:rPr>
          <w:rFonts w:ascii="Times New Roman" w:hAnsi="Times New Roman" w:cs="Times New Roman"/>
          <w:sz w:val="36"/>
          <w:szCs w:val="36"/>
          <w:u w:val="single"/>
        </w:rPr>
        <w:t xml:space="preserve"> при рождении ребенка, ежемесячного пособия по уходу за ребенком</w:t>
      </w:r>
      <w:r>
        <w:rPr>
          <w:rFonts w:ascii="Times New Roman" w:hAnsi="Times New Roman" w:cs="Times New Roman"/>
          <w:sz w:val="36"/>
          <w:szCs w:val="36"/>
        </w:rPr>
        <w:t xml:space="preserve"> женщинам, уволенным в период беременности, отпуска по беременности и родам, и лицам, уволенным в период отпуска по </w:t>
      </w:r>
      <w:r>
        <w:rPr>
          <w:rFonts w:ascii="Times New Roman" w:hAnsi="Times New Roman" w:cs="Times New Roman"/>
          <w:sz w:val="36"/>
          <w:szCs w:val="36"/>
        </w:rPr>
        <w:t xml:space="preserve">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w:t>
      </w:r>
    </w:p>
    <w:p w:rsidR="00477DF9" w:rsidRDefault="00474007">
      <w:pPr>
        <w:pStyle w:val="a3"/>
        <w:numPr>
          <w:ilvl w:val="0"/>
          <w:numId w:val="11"/>
        </w:numPr>
        <w:jc w:val="both"/>
        <w:rPr>
          <w:rFonts w:ascii="Times New Roman" w:hAnsi="Times New Roman" w:cs="Times New Roman"/>
          <w:sz w:val="36"/>
          <w:szCs w:val="36"/>
        </w:rPr>
      </w:pPr>
      <w:r>
        <w:rPr>
          <w:rFonts w:ascii="Times New Roman" w:hAnsi="Times New Roman" w:cs="Times New Roman"/>
          <w:sz w:val="36"/>
          <w:szCs w:val="36"/>
          <w:u w:val="single"/>
        </w:rPr>
        <w:t>единовреме</w:t>
      </w:r>
      <w:r>
        <w:rPr>
          <w:rFonts w:ascii="Times New Roman" w:hAnsi="Times New Roman" w:cs="Times New Roman"/>
          <w:sz w:val="36"/>
          <w:szCs w:val="36"/>
          <w:u w:val="single"/>
        </w:rPr>
        <w:t>нного пособия при рождении ребенка и ежемесячного пособия по уходу за ребенком</w:t>
      </w:r>
      <w:r>
        <w:rPr>
          <w:rFonts w:ascii="Times New Roman" w:hAnsi="Times New Roman" w:cs="Times New Roman"/>
          <w:sz w:val="36"/>
          <w:szCs w:val="36"/>
        </w:rPr>
        <w:t xml:space="preserve">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w:t>
      </w:r>
    </w:p>
    <w:p w:rsidR="00477DF9" w:rsidRDefault="00474007">
      <w:pPr>
        <w:pStyle w:val="a3"/>
        <w:numPr>
          <w:ilvl w:val="0"/>
          <w:numId w:val="11"/>
        </w:numPr>
        <w:jc w:val="both"/>
        <w:rPr>
          <w:rFonts w:ascii="Times New Roman" w:hAnsi="Times New Roman" w:cs="Times New Roman"/>
          <w:sz w:val="36"/>
          <w:szCs w:val="36"/>
          <w:u w:val="single"/>
        </w:rPr>
      </w:pPr>
      <w:r>
        <w:rPr>
          <w:rFonts w:ascii="Times New Roman" w:hAnsi="Times New Roman" w:cs="Times New Roman"/>
          <w:sz w:val="36"/>
          <w:szCs w:val="36"/>
          <w:u w:val="single"/>
        </w:rPr>
        <w:t xml:space="preserve">единовременного пособия беременной жене военнослужащего, проходящего военную службу по призыву; </w:t>
      </w:r>
    </w:p>
    <w:p w:rsidR="00477DF9" w:rsidRDefault="00474007">
      <w:pPr>
        <w:pStyle w:val="a3"/>
        <w:numPr>
          <w:ilvl w:val="0"/>
          <w:numId w:val="11"/>
        </w:numPr>
        <w:jc w:val="both"/>
        <w:rPr>
          <w:rFonts w:ascii="Times New Roman" w:hAnsi="Times New Roman" w:cs="Times New Roman"/>
          <w:sz w:val="36"/>
          <w:szCs w:val="36"/>
          <w:u w:val="single"/>
        </w:rPr>
      </w:pPr>
      <w:r>
        <w:rPr>
          <w:rFonts w:ascii="Times New Roman" w:hAnsi="Times New Roman" w:cs="Times New Roman"/>
          <w:sz w:val="36"/>
          <w:szCs w:val="36"/>
          <w:u w:val="single"/>
        </w:rPr>
        <w:t>ежемесячного пособия на ребенка военнослужащего, проходящего военную службу по призыву,</w:t>
      </w:r>
    </w:p>
    <w:p w:rsidR="00477DF9" w:rsidRDefault="00477DF9">
      <w:pPr>
        <w:pStyle w:val="a3"/>
        <w:jc w:val="both"/>
        <w:rPr>
          <w:rFonts w:ascii="Times New Roman" w:hAnsi="Times New Roman" w:cs="Times New Roman"/>
          <w:sz w:val="36"/>
          <w:szCs w:val="36"/>
        </w:rPr>
      </w:pPr>
    </w:p>
    <w:p w:rsidR="00477DF9" w:rsidRDefault="00474007">
      <w:pPr>
        <w:pStyle w:val="a3"/>
        <w:jc w:val="both"/>
        <w:rPr>
          <w:rFonts w:ascii="Times New Roman" w:hAnsi="Times New Roman" w:cs="Times New Roman"/>
          <w:sz w:val="36"/>
          <w:szCs w:val="36"/>
        </w:rPr>
      </w:pPr>
      <w:r>
        <w:rPr>
          <w:rFonts w:ascii="Times New Roman" w:hAnsi="Times New Roman" w:cs="Times New Roman"/>
          <w:sz w:val="36"/>
          <w:szCs w:val="36"/>
        </w:rPr>
        <w:t>с января 2022 года необходимо обращаться в территориальные органы</w:t>
      </w:r>
      <w:r>
        <w:rPr>
          <w:rFonts w:ascii="Times New Roman" w:hAnsi="Times New Roman" w:cs="Times New Roman"/>
          <w:bCs/>
          <w:sz w:val="36"/>
          <w:szCs w:val="36"/>
        </w:rPr>
        <w:t xml:space="preserve"> Пенс</w:t>
      </w:r>
      <w:r>
        <w:rPr>
          <w:rFonts w:ascii="Times New Roman" w:hAnsi="Times New Roman" w:cs="Times New Roman"/>
          <w:bCs/>
          <w:sz w:val="36"/>
          <w:szCs w:val="36"/>
        </w:rPr>
        <w:t>ионного фонда Российской Федерации.</w:t>
      </w:r>
    </w:p>
    <w:p w:rsidR="00477DF9" w:rsidRDefault="00477DF9">
      <w:pPr>
        <w:pStyle w:val="a3"/>
        <w:jc w:val="both"/>
        <w:rPr>
          <w:rFonts w:ascii="Times New Roman" w:hAnsi="Times New Roman" w:cs="Times New Roman"/>
          <w:sz w:val="36"/>
          <w:szCs w:val="36"/>
        </w:rPr>
      </w:pPr>
    </w:p>
    <w:p w:rsidR="00477DF9" w:rsidRDefault="00477DF9">
      <w:pPr>
        <w:contextualSpacing/>
        <w:jc w:val="both"/>
        <w:rPr>
          <w:sz w:val="36"/>
          <w:szCs w:val="36"/>
        </w:rPr>
      </w:pPr>
    </w:p>
    <w:p w:rsidR="00477DF9" w:rsidRDefault="00477DF9">
      <w:pPr>
        <w:spacing w:after="0" w:line="312" w:lineRule="auto"/>
        <w:jc w:val="both"/>
        <w:rPr>
          <w:rFonts w:ascii="Times New Roman" w:hAnsi="Times New Roman" w:cs="Times New Roman"/>
        </w:rPr>
      </w:pPr>
    </w:p>
    <w:sectPr w:rsidR="00477DF9" w:rsidSect="00477DF9">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2E70735"/>
    <w:multiLevelType w:val="hybridMultilevel"/>
    <w:tmpl w:val="58E0E828"/>
    <w:lvl w:ilvl="0" w:tplc="0419000B">
      <w:start w:val="1"/>
      <w:numFmt w:val="bullet"/>
      <w:lvlText w:val=""/>
      <w:lvlJc w:val="left"/>
      <w:pPr>
        <w:ind w:left="1107" w:hanging="360"/>
      </w:pPr>
      <w:rPr>
        <w:rFonts w:ascii="Wingdings" w:hAnsi="Wingdings" w:hint="default"/>
      </w:rPr>
    </w:lvl>
    <w:lvl w:ilvl="1" w:tplc="04190003">
      <w:start w:val="1"/>
      <w:numFmt w:val="bullet"/>
      <w:lvlText w:val="o"/>
      <w:lvlJc w:val="left"/>
      <w:pPr>
        <w:ind w:left="1827" w:hanging="360"/>
      </w:pPr>
      <w:rPr>
        <w:rFonts w:ascii="Courier New" w:hAnsi="Courier New" w:cs="Courier New" w:hint="default"/>
      </w:rPr>
    </w:lvl>
    <w:lvl w:ilvl="2" w:tplc="04190005">
      <w:start w:val="1"/>
      <w:numFmt w:val="bullet"/>
      <w:lvlText w:val=""/>
      <w:lvlJc w:val="left"/>
      <w:pPr>
        <w:ind w:left="2547" w:hanging="360"/>
      </w:pPr>
      <w:rPr>
        <w:rFonts w:ascii="Wingdings" w:hAnsi="Wingdings" w:hint="default"/>
      </w:rPr>
    </w:lvl>
    <w:lvl w:ilvl="3" w:tplc="04190001">
      <w:start w:val="1"/>
      <w:numFmt w:val="bullet"/>
      <w:lvlText w:val=""/>
      <w:lvlJc w:val="left"/>
      <w:pPr>
        <w:ind w:left="3267" w:hanging="360"/>
      </w:pPr>
      <w:rPr>
        <w:rFonts w:ascii="Symbol" w:hAnsi="Symbol" w:hint="default"/>
      </w:rPr>
    </w:lvl>
    <w:lvl w:ilvl="4" w:tplc="04190003">
      <w:start w:val="1"/>
      <w:numFmt w:val="bullet"/>
      <w:lvlText w:val="o"/>
      <w:lvlJc w:val="left"/>
      <w:pPr>
        <w:ind w:left="3987" w:hanging="360"/>
      </w:pPr>
      <w:rPr>
        <w:rFonts w:ascii="Courier New" w:hAnsi="Courier New" w:cs="Courier New" w:hint="default"/>
      </w:rPr>
    </w:lvl>
    <w:lvl w:ilvl="5" w:tplc="04190005">
      <w:start w:val="1"/>
      <w:numFmt w:val="bullet"/>
      <w:lvlText w:val=""/>
      <w:lvlJc w:val="left"/>
      <w:pPr>
        <w:ind w:left="4707" w:hanging="360"/>
      </w:pPr>
      <w:rPr>
        <w:rFonts w:ascii="Wingdings" w:hAnsi="Wingdings" w:hint="default"/>
      </w:rPr>
    </w:lvl>
    <w:lvl w:ilvl="6" w:tplc="04190001">
      <w:start w:val="1"/>
      <w:numFmt w:val="bullet"/>
      <w:lvlText w:val=""/>
      <w:lvlJc w:val="left"/>
      <w:pPr>
        <w:ind w:left="5427" w:hanging="360"/>
      </w:pPr>
      <w:rPr>
        <w:rFonts w:ascii="Symbol" w:hAnsi="Symbol" w:hint="default"/>
      </w:rPr>
    </w:lvl>
    <w:lvl w:ilvl="7" w:tplc="04190003">
      <w:start w:val="1"/>
      <w:numFmt w:val="bullet"/>
      <w:lvlText w:val="o"/>
      <w:lvlJc w:val="left"/>
      <w:pPr>
        <w:ind w:left="6147" w:hanging="360"/>
      </w:pPr>
      <w:rPr>
        <w:rFonts w:ascii="Courier New" w:hAnsi="Courier New" w:cs="Courier New" w:hint="default"/>
      </w:rPr>
    </w:lvl>
    <w:lvl w:ilvl="8" w:tplc="04190005">
      <w:start w:val="1"/>
      <w:numFmt w:val="bullet"/>
      <w:lvlText w:val=""/>
      <w:lvlJc w:val="left"/>
      <w:pPr>
        <w:ind w:left="6867" w:hanging="360"/>
      </w:pPr>
      <w:rPr>
        <w:rFonts w:ascii="Wingdings" w:hAnsi="Wingdings" w:hint="default"/>
      </w:rPr>
    </w:lvl>
  </w:abstractNum>
  <w:abstractNum w:abstractNumId="2">
    <w:nsid w:val="03A44FE0"/>
    <w:multiLevelType w:val="multilevel"/>
    <w:tmpl w:val="2E0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566F9"/>
    <w:multiLevelType w:val="multilevel"/>
    <w:tmpl w:val="5282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1383D"/>
    <w:multiLevelType w:val="multilevel"/>
    <w:tmpl w:val="815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E63B8"/>
    <w:multiLevelType w:val="hybridMultilevel"/>
    <w:tmpl w:val="79D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234436"/>
    <w:multiLevelType w:val="hybridMultilevel"/>
    <w:tmpl w:val="D1925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354082"/>
    <w:multiLevelType w:val="hybridMultilevel"/>
    <w:tmpl w:val="4466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774A4B"/>
    <w:multiLevelType w:val="hybridMultilevel"/>
    <w:tmpl w:val="C89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A7741F"/>
    <w:multiLevelType w:val="hybridMultilevel"/>
    <w:tmpl w:val="2D06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652ED4"/>
    <w:multiLevelType w:val="hybridMultilevel"/>
    <w:tmpl w:val="66FC3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1"/>
  </w:num>
  <w:num w:numId="6">
    <w:abstractNumId w:val="7"/>
  </w:num>
  <w:num w:numId="7">
    <w:abstractNumId w:val="3"/>
  </w:num>
  <w:num w:numId="8">
    <w:abstractNumId w:val="5"/>
  </w:num>
  <w:num w:numId="9">
    <w:abstractNumId w:val="10"/>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477DF9"/>
    <w:rsid w:val="00474007"/>
    <w:rsid w:val="00477D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DF9"/>
  </w:style>
  <w:style w:type="paragraph" w:styleId="1">
    <w:name w:val="heading 1"/>
    <w:basedOn w:val="a"/>
    <w:next w:val="a"/>
    <w:link w:val="10"/>
    <w:uiPriority w:val="99"/>
    <w:qFormat/>
    <w:rsid w:val="00477DF9"/>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rsid w:val="00477D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7DF9"/>
    <w:pPr>
      <w:spacing w:after="0" w:line="240" w:lineRule="auto"/>
    </w:pPr>
  </w:style>
  <w:style w:type="character" w:customStyle="1" w:styleId="41">
    <w:name w:val="Основной текст (4)_"/>
    <w:basedOn w:val="a0"/>
    <w:link w:val="42"/>
    <w:uiPriority w:val="99"/>
    <w:locked/>
    <w:rsid w:val="00477DF9"/>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sid w:val="00477DF9"/>
    <w:rPr>
      <w:rFonts w:ascii="Times New Roman" w:hAnsi="Times New Roman" w:cs="Times New Roman"/>
      <w:sz w:val="20"/>
      <w:szCs w:val="20"/>
      <w:shd w:val="clear" w:color="auto" w:fill="FFFFFF"/>
    </w:rPr>
  </w:style>
  <w:style w:type="paragraph" w:styleId="a4">
    <w:name w:val="Body Text"/>
    <w:basedOn w:val="a"/>
    <w:link w:val="a5"/>
    <w:uiPriority w:val="99"/>
    <w:rsid w:val="00477DF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5">
    <w:name w:val="Основной текст Знак"/>
    <w:basedOn w:val="a0"/>
    <w:link w:val="a4"/>
    <w:uiPriority w:val="99"/>
    <w:rsid w:val="00477DF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sid w:val="00477DF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rsid w:val="00477DF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rsid w:val="00477DF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sid w:val="00477DF9"/>
    <w:rPr>
      <w:rFonts w:ascii="Arial" w:eastAsiaTheme="minorEastAsia" w:hAnsi="Arial" w:cs="Arial"/>
      <w:b/>
      <w:bCs/>
      <w:color w:val="26282F"/>
      <w:sz w:val="24"/>
      <w:szCs w:val="24"/>
      <w:lang w:eastAsia="ru-RU"/>
    </w:rPr>
  </w:style>
  <w:style w:type="character" w:customStyle="1" w:styleId="a6">
    <w:name w:val="Гипертекстовая ссылка"/>
    <w:basedOn w:val="a0"/>
    <w:uiPriority w:val="99"/>
    <w:rsid w:val="00477DF9"/>
    <w:rPr>
      <w:rFonts w:cs="Times New Roman"/>
      <w:color w:val="106BBE"/>
    </w:rPr>
  </w:style>
  <w:style w:type="character" w:customStyle="1" w:styleId="3">
    <w:name w:val="Основной текст (3)_"/>
    <w:basedOn w:val="a0"/>
    <w:link w:val="30"/>
    <w:rsid w:val="00477DF9"/>
    <w:rPr>
      <w:rFonts w:ascii="Times New Roman" w:eastAsia="Times New Roman" w:hAnsi="Times New Roman" w:cs="Times New Roman"/>
      <w:shd w:val="clear" w:color="auto" w:fill="FFFFFF"/>
    </w:rPr>
  </w:style>
  <w:style w:type="paragraph" w:customStyle="1" w:styleId="30">
    <w:name w:val="Основной текст (3)"/>
    <w:basedOn w:val="a"/>
    <w:link w:val="3"/>
    <w:rsid w:val="00477DF9"/>
    <w:pPr>
      <w:shd w:val="clear" w:color="auto" w:fill="FFFFFF"/>
      <w:spacing w:before="240" w:after="360" w:line="0" w:lineRule="atLeast"/>
    </w:pPr>
    <w:rPr>
      <w:rFonts w:ascii="Times New Roman" w:eastAsia="Times New Roman" w:hAnsi="Times New Roman" w:cs="Times New Roman"/>
    </w:rPr>
  </w:style>
  <w:style w:type="paragraph" w:styleId="a7">
    <w:name w:val="Normal (Web)"/>
    <w:basedOn w:val="a"/>
    <w:uiPriority w:val="99"/>
    <w:unhideWhenUsed/>
    <w:rsid w:val="00477DF9"/>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477DF9"/>
  </w:style>
  <w:style w:type="paragraph" w:styleId="a8">
    <w:name w:val="List Paragraph"/>
    <w:basedOn w:val="a"/>
    <w:uiPriority w:val="34"/>
    <w:qFormat/>
    <w:rsid w:val="00477DF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477DF9"/>
    <w:rPr>
      <w:rFonts w:asciiTheme="majorHAnsi" w:eastAsiaTheme="majorEastAsia" w:hAnsiTheme="majorHAnsi" w:cstheme="majorBidi"/>
      <w:b/>
      <w:bCs/>
      <w:i/>
      <w:iCs/>
      <w:color w:val="4F81BD" w:themeColor="accent1"/>
    </w:rPr>
  </w:style>
  <w:style w:type="paragraph" w:customStyle="1" w:styleId="Default">
    <w:name w:val="Default"/>
    <w:rsid w:val="00477DF9"/>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Title"/>
    <w:basedOn w:val="a"/>
    <w:link w:val="aa"/>
    <w:uiPriority w:val="99"/>
    <w:qFormat/>
    <w:rsid w:val="00477DF9"/>
    <w:pPr>
      <w:spacing w:after="0" w:line="240" w:lineRule="auto"/>
      <w:jc w:val="center"/>
    </w:pPr>
    <w:rPr>
      <w:rFonts w:ascii="Times New Roman" w:eastAsia="Times New Roman" w:hAnsi="Times New Roman" w:cs="Times New Roman"/>
      <w:b/>
      <w:sz w:val="28"/>
      <w:szCs w:val="20"/>
      <w:lang w:eastAsia="ru-RU"/>
    </w:rPr>
  </w:style>
  <w:style w:type="character" w:customStyle="1" w:styleId="aa">
    <w:name w:val="Название Знак"/>
    <w:basedOn w:val="a0"/>
    <w:link w:val="a9"/>
    <w:uiPriority w:val="99"/>
    <w:rsid w:val="00477DF9"/>
    <w:rPr>
      <w:rFonts w:ascii="Times New Roman" w:eastAsia="Times New Roman" w:hAnsi="Times New Roman" w:cs="Times New Roman"/>
      <w:b/>
      <w:sz w:val="28"/>
      <w:szCs w:val="20"/>
      <w:lang w:eastAsia="ru-RU"/>
    </w:rPr>
  </w:style>
  <w:style w:type="paragraph" w:customStyle="1" w:styleId="c10">
    <w:name w:val="c10"/>
    <w:basedOn w:val="a"/>
    <w:rsid w:val="00477D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77DF9"/>
  </w:style>
  <w:style w:type="character" w:customStyle="1" w:styleId="c11">
    <w:name w:val="c11"/>
    <w:basedOn w:val="a0"/>
    <w:rsid w:val="00477DF9"/>
  </w:style>
  <w:style w:type="paragraph" w:customStyle="1" w:styleId="c2">
    <w:name w:val="c2"/>
    <w:basedOn w:val="a"/>
    <w:rsid w:val="00477D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77DF9"/>
  </w:style>
  <w:style w:type="character" w:styleId="ab">
    <w:name w:val="Emphasis"/>
    <w:basedOn w:val="a0"/>
    <w:uiPriority w:val="20"/>
    <w:qFormat/>
    <w:rsid w:val="00477DF9"/>
    <w:rPr>
      <w:i/>
      <w:iCs/>
    </w:rPr>
  </w:style>
  <w:style w:type="character" w:styleId="ac">
    <w:name w:val="Hyperlink"/>
    <w:basedOn w:val="a0"/>
    <w:uiPriority w:val="99"/>
    <w:unhideWhenUsed/>
    <w:rsid w:val="00477DF9"/>
    <w:rPr>
      <w:color w:val="0000FF"/>
      <w:u w:val="single"/>
    </w:rPr>
  </w:style>
  <w:style w:type="character" w:customStyle="1" w:styleId="blk">
    <w:name w:val="blk"/>
    <w:basedOn w:val="a0"/>
    <w:rsid w:val="00477DF9"/>
  </w:style>
  <w:style w:type="paragraph" w:styleId="ad">
    <w:name w:val="Balloon Text"/>
    <w:basedOn w:val="a"/>
    <w:link w:val="ae"/>
    <w:uiPriority w:val="99"/>
    <w:semiHidden/>
    <w:unhideWhenUsed/>
    <w:rsid w:val="00477DF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77DF9"/>
    <w:rPr>
      <w:rFonts w:ascii="Segoe UI" w:hAnsi="Segoe UI" w:cs="Segoe UI"/>
      <w:sz w:val="18"/>
      <w:szCs w:val="18"/>
    </w:rPr>
  </w:style>
  <w:style w:type="table" w:styleId="af">
    <w:name w:val="Table Grid"/>
    <w:basedOn w:val="a1"/>
    <w:uiPriority w:val="59"/>
    <w:rsid w:val="00477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77DF9"/>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rsid w:val="00477DF9"/>
  </w:style>
  <w:style w:type="paragraph" w:customStyle="1" w:styleId="13">
    <w:name w:val="Стиль1"/>
    <w:basedOn w:val="a"/>
    <w:rsid w:val="00477DF9"/>
    <w:pPr>
      <w:spacing w:after="0" w:line="240" w:lineRule="auto"/>
      <w:ind w:firstLine="720"/>
      <w:jc w:val="both"/>
    </w:pPr>
    <w:rPr>
      <w:rFonts w:ascii="Times New Roman" w:eastAsia="Times New Roman" w:hAnsi="Times New Roman" w:cs="Times New Roman"/>
      <w:sz w:val="28"/>
      <w:szCs w:val="28"/>
      <w:lang w:eastAsia="ru-RU"/>
    </w:rPr>
  </w:style>
  <w:style w:type="character" w:styleId="af0">
    <w:name w:val="Strong"/>
    <w:uiPriority w:val="22"/>
    <w:qFormat/>
    <w:rsid w:val="00477DF9"/>
    <w:rPr>
      <w:b/>
      <w:bCs/>
    </w:rPr>
  </w:style>
</w:styles>
</file>

<file path=word/webSettings.xml><?xml version="1.0" encoding="utf-8"?>
<w:webSettings xmlns:r="http://schemas.openxmlformats.org/officeDocument/2006/relationships" xmlns:w="http://schemas.openxmlformats.org/wordprocessingml/2006/main">
  <w:divs>
    <w:div w:id="880360533">
      <w:bodyDiv w:val="1"/>
      <w:marLeft w:val="0"/>
      <w:marRight w:val="0"/>
      <w:marTop w:val="0"/>
      <w:marBottom w:val="0"/>
      <w:divBdr>
        <w:top w:val="none" w:sz="0" w:space="0" w:color="auto"/>
        <w:left w:val="none" w:sz="0" w:space="0" w:color="auto"/>
        <w:bottom w:val="none" w:sz="0" w:space="0" w:color="auto"/>
        <w:right w:val="none" w:sz="0" w:space="0" w:color="auto"/>
      </w:divBdr>
    </w:div>
    <w:div w:id="1043797421">
      <w:bodyDiv w:val="1"/>
      <w:marLeft w:val="0"/>
      <w:marRight w:val="0"/>
      <w:marTop w:val="0"/>
      <w:marBottom w:val="0"/>
      <w:divBdr>
        <w:top w:val="none" w:sz="0" w:space="0" w:color="auto"/>
        <w:left w:val="none" w:sz="0" w:space="0" w:color="auto"/>
        <w:bottom w:val="none" w:sz="0" w:space="0" w:color="auto"/>
        <w:right w:val="none" w:sz="0" w:space="0" w:color="auto"/>
      </w:divBdr>
    </w:div>
    <w:div w:id="1052390154">
      <w:bodyDiv w:val="1"/>
      <w:marLeft w:val="0"/>
      <w:marRight w:val="0"/>
      <w:marTop w:val="0"/>
      <w:marBottom w:val="0"/>
      <w:divBdr>
        <w:top w:val="none" w:sz="0" w:space="0" w:color="auto"/>
        <w:left w:val="none" w:sz="0" w:space="0" w:color="auto"/>
        <w:bottom w:val="none" w:sz="0" w:space="0" w:color="auto"/>
        <w:right w:val="none" w:sz="0" w:space="0" w:color="auto"/>
      </w:divBdr>
    </w:div>
    <w:div w:id="1406294425">
      <w:bodyDiv w:val="1"/>
      <w:marLeft w:val="0"/>
      <w:marRight w:val="0"/>
      <w:marTop w:val="0"/>
      <w:marBottom w:val="0"/>
      <w:divBdr>
        <w:top w:val="none" w:sz="0" w:space="0" w:color="auto"/>
        <w:left w:val="none" w:sz="0" w:space="0" w:color="auto"/>
        <w:bottom w:val="none" w:sz="0" w:space="0" w:color="auto"/>
        <w:right w:val="none" w:sz="0" w:space="0" w:color="auto"/>
      </w:divBdr>
    </w:div>
    <w:div w:id="1900969540">
      <w:bodyDiv w:val="1"/>
      <w:marLeft w:val="0"/>
      <w:marRight w:val="0"/>
      <w:marTop w:val="0"/>
      <w:marBottom w:val="0"/>
      <w:divBdr>
        <w:top w:val="none" w:sz="0" w:space="0" w:color="auto"/>
        <w:left w:val="none" w:sz="0" w:space="0" w:color="auto"/>
        <w:bottom w:val="none" w:sz="0" w:space="0" w:color="auto"/>
        <w:right w:val="none" w:sz="0" w:space="0" w:color="auto"/>
      </w:divBdr>
    </w:div>
    <w:div w:id="2076924926">
      <w:bodyDiv w:val="1"/>
      <w:marLeft w:val="0"/>
      <w:marRight w:val="0"/>
      <w:marTop w:val="0"/>
      <w:marBottom w:val="0"/>
      <w:divBdr>
        <w:top w:val="none" w:sz="0" w:space="0" w:color="auto"/>
        <w:left w:val="none" w:sz="0" w:space="0" w:color="auto"/>
        <w:bottom w:val="none" w:sz="0" w:space="0" w:color="auto"/>
        <w:right w:val="none" w:sz="0" w:space="0" w:color="auto"/>
      </w:divBdr>
      <w:divsChild>
        <w:div w:id="1260988474">
          <w:marLeft w:val="0"/>
          <w:marRight w:val="0"/>
          <w:marTop w:val="120"/>
          <w:marBottom w:val="0"/>
          <w:divBdr>
            <w:top w:val="none" w:sz="0" w:space="0" w:color="auto"/>
            <w:left w:val="none" w:sz="0" w:space="0" w:color="auto"/>
            <w:bottom w:val="none" w:sz="0" w:space="0" w:color="auto"/>
            <w:right w:val="none" w:sz="0" w:space="0" w:color="auto"/>
          </w:divBdr>
        </w:div>
        <w:div w:id="1154178535">
          <w:marLeft w:val="0"/>
          <w:marRight w:val="0"/>
          <w:marTop w:val="120"/>
          <w:marBottom w:val="0"/>
          <w:divBdr>
            <w:top w:val="none" w:sz="0" w:space="0" w:color="auto"/>
            <w:left w:val="none" w:sz="0" w:space="0" w:color="auto"/>
            <w:bottom w:val="none" w:sz="0" w:space="0" w:color="auto"/>
            <w:right w:val="none" w:sz="0" w:space="0" w:color="auto"/>
          </w:divBdr>
        </w:div>
      </w:divsChild>
    </w:div>
    <w:div w:id="20936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202</Words>
  <Characters>1158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кузьмина н.а.</cp:lastModifiedBy>
  <cp:revision>7</cp:revision>
  <cp:lastPrinted>2021-10-28T13:00:00Z</cp:lastPrinted>
  <dcterms:created xsi:type="dcterms:W3CDTF">2021-10-28T05:41:00Z</dcterms:created>
  <dcterms:modified xsi:type="dcterms:W3CDTF">2021-10-28T13:00:00Z</dcterms:modified>
</cp:coreProperties>
</file>